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0" w:rsidRDefault="00254540">
      <w:pPr>
        <w:pStyle w:val="31"/>
        <w:shd w:val="clear" w:color="auto" w:fill="auto"/>
        <w:spacing w:after="50" w:line="380" w:lineRule="exact"/>
        <w:rPr>
          <w:rFonts w:cs="Microsoft Sans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4.9pt;margin-top:-58.3pt;width:52.3pt;height:57.6pt;z-index:-251658240;mso-wrap-distance-left:5pt;mso-wrap-distance-right:5pt;mso-position-horizontal-relative:margin">
            <v:imagedata r:id="rId6" o:title=""/>
            <w10:wrap type="topAndBottom" anchorx="margin"/>
          </v:shape>
        </w:pict>
      </w:r>
      <w:r>
        <w:rPr>
          <w:rStyle w:val="30"/>
        </w:rPr>
        <w:t>УКРАЇНА</w:t>
      </w:r>
    </w:p>
    <w:p w:rsidR="00254540" w:rsidRDefault="00254540">
      <w:pPr>
        <w:pStyle w:val="11"/>
        <w:keepNext/>
        <w:keepLines/>
        <w:shd w:val="clear" w:color="auto" w:fill="auto"/>
        <w:spacing w:before="0" w:after="58" w:line="340" w:lineRule="exact"/>
      </w:pPr>
      <w:bookmarkStart w:id="0" w:name="bookmark0"/>
      <w:r>
        <w:rPr>
          <w:rStyle w:val="10"/>
          <w:rFonts w:eastAsia="Microsoft Sans Serif"/>
          <w:b/>
          <w:bCs/>
        </w:rPr>
        <w:t>ХМЕЛЬНИЦЬКА ОБЛАСНА ДЕРЖАВНА АДМІНІСТРАЦІЯ</w:t>
      </w:r>
      <w:bookmarkEnd w:id="0"/>
    </w:p>
    <w:p w:rsidR="00254540" w:rsidRDefault="00254540">
      <w:pPr>
        <w:pStyle w:val="11"/>
        <w:keepNext/>
        <w:keepLines/>
        <w:shd w:val="clear" w:color="auto" w:fill="auto"/>
        <w:spacing w:before="0" w:after="862" w:line="340" w:lineRule="exact"/>
        <w:ind w:left="1120" w:firstLine="1320"/>
        <w:jc w:val="left"/>
      </w:pPr>
      <w:bookmarkStart w:id="1" w:name="bookmark1"/>
      <w:r>
        <w:rPr>
          <w:rStyle w:val="10"/>
          <w:rFonts w:eastAsia="Microsoft Sans Serif"/>
          <w:b/>
          <w:bCs/>
        </w:rPr>
        <w:t>УПРАВЛІННЯ ОСВІТИ І НАУКИ</w:t>
      </w:r>
      <w:bookmarkEnd w:id="1"/>
    </w:p>
    <w:p w:rsidR="00254540" w:rsidRDefault="00254540">
      <w:pPr>
        <w:pStyle w:val="41"/>
        <w:shd w:val="clear" w:color="auto" w:fill="auto"/>
        <w:spacing w:before="0" w:after="75" w:line="320" w:lineRule="exact"/>
        <w:ind w:left="1120" w:firstLine="1320"/>
        <w:jc w:val="left"/>
        <w:rPr>
          <w:rFonts w:cs="Microsoft Sans Serif"/>
        </w:rPr>
      </w:pPr>
      <w:r>
        <w:rPr>
          <w:rStyle w:val="40"/>
          <w:b/>
          <w:bCs/>
          <w:i/>
          <w:iCs/>
        </w:rPr>
        <w:t>СВІДОЦТВО ПРО АТЕСТАЦІЮ</w:t>
      </w:r>
    </w:p>
    <w:p w:rsidR="00254540" w:rsidRDefault="00254540">
      <w:pPr>
        <w:pStyle w:val="20"/>
        <w:shd w:val="clear" w:color="auto" w:fill="auto"/>
        <w:tabs>
          <w:tab w:val="left" w:pos="6889"/>
        </w:tabs>
        <w:spacing w:before="0"/>
        <w:ind w:left="3260"/>
      </w:pPr>
      <w:r>
        <w:t>Серія ПІ-ПЗО</w:t>
      </w:r>
      <w:r>
        <w:tab/>
        <w:t>№ 230779</w:t>
      </w:r>
    </w:p>
    <w:p w:rsidR="00254540" w:rsidRDefault="00254540">
      <w:pPr>
        <w:pStyle w:val="11"/>
        <w:keepNext/>
        <w:keepLines/>
        <w:shd w:val="clear" w:color="auto" w:fill="auto"/>
        <w:spacing w:before="0" w:after="425" w:line="403" w:lineRule="exact"/>
        <w:jc w:val="center"/>
      </w:pPr>
      <w:bookmarkStart w:id="2" w:name="bookmark2"/>
      <w:r>
        <w:t>Хмельницький Палац творчості дітей та юнацтва</w:t>
      </w:r>
      <w:bookmarkEnd w:id="2"/>
      <w:r>
        <w:br/>
      </w:r>
      <w:r>
        <w:rPr>
          <w:rStyle w:val="2"/>
          <w:b w:val="0"/>
          <w:bCs w:val="0"/>
        </w:rPr>
        <w:t>29000, Хмельницької обл., м. Хмельницький, вул.Свободи, 2/1</w:t>
      </w:r>
    </w:p>
    <w:p w:rsidR="00254540" w:rsidRDefault="00254540">
      <w:pPr>
        <w:pStyle w:val="20"/>
        <w:shd w:val="clear" w:color="auto" w:fill="auto"/>
        <w:spacing w:before="0" w:line="322" w:lineRule="exact"/>
        <w:ind w:left="1120" w:right="1160" w:firstLine="1320"/>
        <w:jc w:val="left"/>
      </w:pPr>
      <w:r>
        <w:rPr>
          <w:noProof/>
        </w:rPr>
        <w:pict>
          <v:shape id="_x0000_s1027" type="#_x0000_t75" style="position:absolute;left:0;text-align:left;margin-left:-56.9pt;margin-top:61.2pt;width:113.75pt;height:117.6pt;z-index:-251657216;mso-wrap-distance-left:5pt;mso-wrap-distance-top:5.65pt;mso-wrap-distance-right:5pt;mso-position-horizontal-relative:margin">
            <v:imagedata r:id="rId7" o:title=""/>
            <w10:wrap type="square" side="right" anchorx="margin"/>
          </v:shape>
        </w:pict>
      </w:r>
      <w:r>
        <w:t xml:space="preserve">Рішенням Хмельницької регіональної експертної ради з ліцензування та атестації навчальних закладів області від </w:t>
      </w:r>
      <w:r>
        <w:rPr>
          <w:rStyle w:val="21"/>
        </w:rPr>
        <w:t xml:space="preserve">8 </w:t>
      </w:r>
      <w:r>
        <w:t xml:space="preserve">жовтня 2009 року протокол № 79 </w:t>
      </w:r>
      <w:r>
        <w:rPr>
          <w:rStyle w:val="21"/>
        </w:rPr>
        <w:t xml:space="preserve">визнано атестованим з відзнакою за статусом </w:t>
      </w:r>
      <w:r>
        <w:t>позашкільного закладу освіти.</w:t>
      </w:r>
    </w:p>
    <w:p w:rsidR="00254540" w:rsidRDefault="00254540">
      <w:pPr>
        <w:pStyle w:val="20"/>
        <w:shd w:val="clear" w:color="auto" w:fill="auto"/>
        <w:spacing w:before="0" w:after="244" w:line="322" w:lineRule="exact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4.05pt;margin-top:49.8pt;width:90.7pt;height:17.3pt;z-index:-251656192;mso-wrap-distance-left:5pt;mso-wrap-distance-right:5pt;mso-wrap-distance-bottom:2.65pt;mso-position-horizontal-relative:margin" filled="f" stroked="f">
            <v:textbox style="mso-fit-shape-to-text:t" inset="0,0,0,0">
              <w:txbxContent>
                <w:p w:rsidR="00254540" w:rsidRDefault="00254540">
                  <w:pPr>
                    <w:pStyle w:val="a"/>
                    <w:shd w:val="clear" w:color="auto" w:fill="auto"/>
                    <w:spacing w:line="280" w:lineRule="exact"/>
                  </w:pPr>
                  <w:r>
                    <w:t>Н.В. Жолобок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75" style="position:absolute;left:0;text-align:left;margin-left:320.15pt;margin-top:0;width:110.4pt;height:111.85pt;z-index:-251655168;mso-wrap-distance-left:5pt;mso-wrap-distance-right:5pt;mso-wrap-distance-bottom:2.65pt;mso-position-horizontal-relative:margin">
            <v:imagedata r:id="rId8" o:title=""/>
            <w10:wrap type="square" anchorx="margin"/>
          </v:shape>
        </w:pict>
      </w:r>
      <w:r>
        <w:t>Термін дії свідоцтва 8 жовтня 2019 року.</w:t>
      </w:r>
    </w:p>
    <w:p w:rsidR="00254540" w:rsidRDefault="00254540">
      <w:pPr>
        <w:pStyle w:val="20"/>
        <w:shd w:val="clear" w:color="auto" w:fill="auto"/>
        <w:spacing w:before="0" w:line="317" w:lineRule="exact"/>
        <w:jc w:val="left"/>
        <w:sectPr w:rsidR="00254540">
          <w:pgSz w:w="16840" w:h="11900" w:orient="landscape"/>
          <w:pgMar w:top="1140" w:right="2773" w:bottom="900" w:left="2778" w:header="0" w:footer="3" w:gutter="0"/>
          <w:cols w:space="720"/>
          <w:noEndnote/>
          <w:docGrid w:linePitch="360"/>
        </w:sectPr>
      </w:pPr>
      <w:r>
        <w:t>Начальник управління освіти і науки Голова регіональної експертної ради</w:t>
      </w:r>
    </w:p>
    <w:p w:rsidR="00254540" w:rsidRDefault="00254540">
      <w:pPr>
        <w:spacing w:line="155" w:lineRule="exact"/>
        <w:rPr>
          <w:sz w:val="12"/>
          <w:szCs w:val="12"/>
        </w:rPr>
      </w:pPr>
    </w:p>
    <w:p w:rsidR="00254540" w:rsidRDefault="00254540">
      <w:pPr>
        <w:rPr>
          <w:sz w:val="2"/>
          <w:szCs w:val="2"/>
        </w:rPr>
        <w:sectPr w:rsidR="00254540">
          <w:type w:val="continuous"/>
          <w:pgSz w:w="16840" w:h="11900" w:orient="landscape"/>
          <w:pgMar w:top="2301" w:right="0" w:bottom="900" w:left="0" w:header="0" w:footer="3" w:gutter="0"/>
          <w:cols w:space="720"/>
          <w:noEndnote/>
          <w:docGrid w:linePitch="360"/>
        </w:sect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  <w:r>
        <w:t>Реєстраційний №779</w:t>
      </w:r>
      <w:r>
        <w:br w:type="column"/>
      </w: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  <w:rPr>
          <w:rFonts w:cs="Microsoft Sans Serif"/>
          <w:lang w:val="en-US"/>
        </w:rPr>
      </w:pPr>
    </w:p>
    <w:p w:rsidR="00254540" w:rsidRDefault="00254540">
      <w:pPr>
        <w:pStyle w:val="20"/>
        <w:shd w:val="clear" w:color="auto" w:fill="auto"/>
        <w:spacing w:before="0" w:line="280" w:lineRule="exact"/>
        <w:jc w:val="left"/>
      </w:pPr>
      <w:r>
        <w:t>від 8 жовтня 2009 року</w:t>
      </w:r>
    </w:p>
    <w:sectPr w:rsidR="00254540" w:rsidSect="00390CD9">
      <w:type w:val="continuous"/>
      <w:pgSz w:w="16840" w:h="11900" w:orient="landscape"/>
      <w:pgMar w:top="2301" w:right="4260" w:bottom="900" w:left="4582" w:header="0" w:footer="3" w:gutter="0"/>
      <w:cols w:num="2" w:space="219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40" w:rsidRDefault="00254540" w:rsidP="00390CD9">
      <w:r>
        <w:separator/>
      </w:r>
    </w:p>
  </w:endnote>
  <w:endnote w:type="continuationSeparator" w:id="0">
    <w:p w:rsidR="00254540" w:rsidRDefault="00254540" w:rsidP="0039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40" w:rsidRDefault="00254540"/>
  </w:footnote>
  <w:footnote w:type="continuationSeparator" w:id="0">
    <w:p w:rsidR="00254540" w:rsidRDefault="0025454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CD9"/>
    <w:rsid w:val="00254540"/>
    <w:rsid w:val="00390CD9"/>
    <w:rsid w:val="008346C7"/>
    <w:rsid w:val="00B53CD0"/>
    <w:rsid w:val="00C93151"/>
    <w:rsid w:val="00D7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0CD9"/>
    <w:rPr>
      <w:color w:val="auto"/>
      <w:u w:val="singl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390CD9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390CD9"/>
    <w:rPr>
      <w:rFonts w:ascii="Times New Roman" w:hAnsi="Times New Roman" w:cs="Times New Roman"/>
      <w:spacing w:val="110"/>
      <w:sz w:val="38"/>
      <w:szCs w:val="38"/>
      <w:u w:val="none"/>
    </w:rPr>
  </w:style>
  <w:style w:type="character" w:customStyle="1" w:styleId="30">
    <w:name w:val="Основной текст (3)"/>
    <w:basedOn w:val="3"/>
    <w:uiPriority w:val="99"/>
    <w:rsid w:val="00390CD9"/>
    <w:rPr>
      <w:color w:val="000000"/>
      <w:w w:val="100"/>
      <w:position w:val="0"/>
      <w:lang w:val="uk-UA" w:eastAsia="uk-UA"/>
    </w:rPr>
  </w:style>
  <w:style w:type="character" w:customStyle="1" w:styleId="1">
    <w:name w:val="Заголовок №1_"/>
    <w:basedOn w:val="DefaultParagraphFont"/>
    <w:link w:val="11"/>
    <w:uiPriority w:val="99"/>
    <w:locked/>
    <w:rsid w:val="00390CD9"/>
    <w:rPr>
      <w:rFonts w:ascii="Segoe UI" w:eastAsia="Times New Roman" w:hAnsi="Segoe UI" w:cs="Segoe UI"/>
      <w:b/>
      <w:bCs/>
      <w:sz w:val="34"/>
      <w:szCs w:val="34"/>
      <w:u w:val="none"/>
    </w:rPr>
  </w:style>
  <w:style w:type="character" w:customStyle="1" w:styleId="10">
    <w:name w:val="Заголовок №1"/>
    <w:basedOn w:val="1"/>
    <w:uiPriority w:val="99"/>
    <w:rsid w:val="00390CD9"/>
    <w:rPr>
      <w:color w:val="000000"/>
      <w:spacing w:val="0"/>
      <w:w w:val="100"/>
      <w:position w:val="0"/>
      <w:lang w:val="uk-UA" w:eastAsia="uk-UA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390CD9"/>
    <w:rPr>
      <w:rFonts w:ascii="Times New Roman" w:hAnsi="Times New Roman" w:cs="Times New Roman"/>
      <w:b/>
      <w:bCs/>
      <w:i/>
      <w:iCs/>
      <w:spacing w:val="70"/>
      <w:sz w:val="32"/>
      <w:szCs w:val="32"/>
      <w:u w:val="none"/>
    </w:rPr>
  </w:style>
  <w:style w:type="character" w:customStyle="1" w:styleId="40">
    <w:name w:val="Основной текст (4)"/>
    <w:basedOn w:val="4"/>
    <w:uiPriority w:val="99"/>
    <w:rsid w:val="00390CD9"/>
    <w:rPr>
      <w:color w:val="000000"/>
      <w:w w:val="100"/>
      <w:position w:val="0"/>
      <w:lang w:val="uk-UA" w:eastAsia="uk-U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90CD9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390CD9"/>
    <w:rPr>
      <w:b/>
      <w:bCs/>
      <w:color w:val="000000"/>
      <w:spacing w:val="0"/>
      <w:w w:val="100"/>
      <w:position w:val="0"/>
      <w:lang w:val="uk-UA" w:eastAsia="uk-UA"/>
    </w:rPr>
  </w:style>
  <w:style w:type="paragraph" w:customStyle="1" w:styleId="a">
    <w:name w:val="Подпись к картинке"/>
    <w:basedOn w:val="Normal"/>
    <w:link w:val="Exact"/>
    <w:uiPriority w:val="99"/>
    <w:rsid w:val="00390CD9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390CD9"/>
    <w:pPr>
      <w:shd w:val="clear" w:color="auto" w:fill="FFFFFF"/>
      <w:spacing w:after="120" w:line="240" w:lineRule="atLeast"/>
      <w:jc w:val="center"/>
    </w:pPr>
    <w:rPr>
      <w:rFonts w:ascii="Times New Roman" w:eastAsia="Times New Roman" w:hAnsi="Times New Roman" w:cs="Times New Roman"/>
      <w:spacing w:val="110"/>
      <w:sz w:val="38"/>
      <w:szCs w:val="38"/>
    </w:rPr>
  </w:style>
  <w:style w:type="paragraph" w:customStyle="1" w:styleId="11">
    <w:name w:val="Заголовок №11"/>
    <w:basedOn w:val="Normal"/>
    <w:link w:val="1"/>
    <w:uiPriority w:val="99"/>
    <w:rsid w:val="00390CD9"/>
    <w:pPr>
      <w:shd w:val="clear" w:color="auto" w:fill="FFFFFF"/>
      <w:spacing w:before="120" w:after="120" w:line="240" w:lineRule="atLeast"/>
      <w:jc w:val="right"/>
      <w:outlineLvl w:val="0"/>
    </w:pPr>
    <w:rPr>
      <w:rFonts w:ascii="Segoe UI" w:hAnsi="Segoe UI" w:cs="Segoe UI"/>
      <w:b/>
      <w:bCs/>
      <w:sz w:val="34"/>
      <w:szCs w:val="34"/>
    </w:rPr>
  </w:style>
  <w:style w:type="paragraph" w:customStyle="1" w:styleId="41">
    <w:name w:val="Основной текст (4)1"/>
    <w:basedOn w:val="Normal"/>
    <w:link w:val="4"/>
    <w:uiPriority w:val="99"/>
    <w:rsid w:val="00390CD9"/>
    <w:pPr>
      <w:shd w:val="clear" w:color="auto" w:fill="FFFFFF"/>
      <w:spacing w:before="960" w:after="240" w:line="24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70"/>
      <w:sz w:val="32"/>
      <w:szCs w:val="32"/>
    </w:rPr>
  </w:style>
  <w:style w:type="paragraph" w:customStyle="1" w:styleId="20">
    <w:name w:val="Основной текст (2)"/>
    <w:basedOn w:val="Normal"/>
    <w:link w:val="2"/>
    <w:uiPriority w:val="99"/>
    <w:rsid w:val="00390CD9"/>
    <w:pPr>
      <w:shd w:val="clear" w:color="auto" w:fill="FFFFFF"/>
      <w:spacing w:before="240" w:line="403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392</Words>
  <Characters>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2017-12-11T18:29:00Z</dcterms:created>
  <dcterms:modified xsi:type="dcterms:W3CDTF">2017-12-11T18:31:00Z</dcterms:modified>
</cp:coreProperties>
</file>